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F9" w:rsidRDefault="00FA44F9">
      <w:r>
        <w:rPr>
          <w:noProof/>
        </w:rPr>
        <w:drawing>
          <wp:anchor distT="0" distB="0" distL="114300" distR="114300" simplePos="0" relativeHeight="251658240" behindDoc="1" locked="0" layoutInCell="1" allowOverlap="1" wp14:anchorId="68641F68" wp14:editId="6415B4DE">
            <wp:simplePos x="0" y="0"/>
            <wp:positionH relativeFrom="margin">
              <wp:posOffset>2664744</wp:posOffset>
            </wp:positionH>
            <wp:positionV relativeFrom="margin">
              <wp:posOffset>-491405</wp:posOffset>
            </wp:positionV>
            <wp:extent cx="804672" cy="10789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560" w:rsidRPr="00B83306" w:rsidRDefault="00667E52" w:rsidP="00667E52">
      <w:pPr>
        <w:spacing w:line="240" w:lineRule="auto"/>
        <w:contextualSpacing/>
        <w:jc w:val="center"/>
        <w:rPr>
          <w:b/>
          <w:color w:val="595959" w:themeColor="text1" w:themeTint="A6"/>
          <w:sz w:val="32"/>
          <w:szCs w:val="32"/>
        </w:rPr>
      </w:pPr>
      <w:r w:rsidRPr="00B83306">
        <w:rPr>
          <w:rFonts w:ascii="Papyrus" w:hAnsi="Papyrus"/>
          <w:b/>
          <w:color w:val="595959" w:themeColor="text1" w:themeTint="A6"/>
          <w:sz w:val="32"/>
          <w:szCs w:val="32"/>
        </w:rPr>
        <w:t>Protect Our Manoomin</w:t>
      </w:r>
    </w:p>
    <w:p w:rsidR="00667E52" w:rsidRPr="00B83306" w:rsidRDefault="00667E52" w:rsidP="00667E52">
      <w:pPr>
        <w:spacing w:line="240" w:lineRule="auto"/>
        <w:contextualSpacing/>
        <w:jc w:val="center"/>
        <w:rPr>
          <w:rFonts w:cstheme="minorHAnsi"/>
          <w:b/>
          <w:color w:val="595959" w:themeColor="text1" w:themeTint="A6"/>
          <w:sz w:val="16"/>
          <w:szCs w:val="16"/>
        </w:rPr>
      </w:pPr>
      <w:r w:rsidRPr="00B83306">
        <w:rPr>
          <w:rFonts w:cstheme="minorHAnsi"/>
          <w:b/>
          <w:color w:val="595959" w:themeColor="text1" w:themeTint="A6"/>
          <w:sz w:val="16"/>
          <w:szCs w:val="16"/>
        </w:rPr>
        <w:t xml:space="preserve">For the Present Generation to the Seventh Generation </w:t>
      </w:r>
    </w:p>
    <w:p w:rsidR="003C6686" w:rsidRDefault="00C91DD7" w:rsidP="00FA44F9">
      <w:pPr>
        <w:jc w:val="center"/>
        <w:rPr>
          <w:rFonts w:ascii="Lucida Handwriting" w:hAnsi="Lucida Handwriting"/>
          <w:color w:val="0B86D6" w:themeColor="background2" w:themeShade="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C6C67" wp14:editId="6A37A420">
                <wp:simplePos x="0" y="0"/>
                <wp:positionH relativeFrom="column">
                  <wp:posOffset>-390525</wp:posOffset>
                </wp:positionH>
                <wp:positionV relativeFrom="paragraph">
                  <wp:posOffset>204469</wp:posOffset>
                </wp:positionV>
                <wp:extent cx="6657975" cy="1228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D7" w:rsidRPr="00A23A22" w:rsidRDefault="00621002" w:rsidP="00C91D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PETITION FOR PROTECTING OUR MANOOMIN</w:t>
                            </w:r>
                            <w:bookmarkStart w:id="0" w:name="_GoBack"/>
                            <w:bookmarkEnd w:id="0"/>
                          </w:p>
                          <w:p w:rsidR="00C91DD7" w:rsidRPr="00C91DD7" w:rsidRDefault="00C91DD7" w:rsidP="00DB43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91DD7">
                              <w:rPr>
                                <w:sz w:val="24"/>
                                <w:szCs w:val="24"/>
                              </w:rPr>
                              <w:t>Whereas</w:t>
                            </w:r>
                            <w:r w:rsidR="00DB43A3">
                              <w:rPr>
                                <w:sz w:val="24"/>
                                <w:szCs w:val="24"/>
                              </w:rPr>
                              <w:t xml:space="preserve"> Non-Ferrous Mining (also referred to as Sulfide Mining) is known to damage and destroy manoomin stands by releasing sulfates into the waters, we the undersigned </w:t>
                            </w:r>
                            <w:r w:rsidR="00214A09">
                              <w:rPr>
                                <w:sz w:val="24"/>
                                <w:szCs w:val="24"/>
                              </w:rPr>
                              <w:t xml:space="preserve">support efforts to protect </w:t>
                            </w:r>
                            <w:r w:rsidR="003C73AC">
                              <w:rPr>
                                <w:sz w:val="24"/>
                                <w:szCs w:val="24"/>
                              </w:rPr>
                              <w:t>man</w:t>
                            </w:r>
                            <w:r w:rsidR="002F103A">
                              <w:rPr>
                                <w:sz w:val="24"/>
                                <w:szCs w:val="24"/>
                              </w:rPr>
                              <w:t>oomin and the environment</w:t>
                            </w:r>
                            <w:r w:rsidR="003C73A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B43A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16.1pt;width:524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" filled="f" stroked="f">
                <v:textbox>
                  <w:txbxContent>
                    <w:p w:rsidR="00C91DD7" w:rsidRPr="00A23A22" w:rsidRDefault="00621002" w:rsidP="00C91DD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PETITION FOR PROTECTING OUR MANOOMIN</w:t>
                      </w:r>
                      <w:bookmarkStart w:id="1" w:name="_GoBack"/>
                      <w:bookmarkEnd w:id="1"/>
                    </w:p>
                    <w:p w:rsidR="00C91DD7" w:rsidRPr="00C91DD7" w:rsidRDefault="00C91DD7" w:rsidP="00DB43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91DD7">
                        <w:rPr>
                          <w:sz w:val="24"/>
                          <w:szCs w:val="24"/>
                        </w:rPr>
                        <w:t>Whereas</w:t>
                      </w:r>
                      <w:r w:rsidR="00DB43A3">
                        <w:rPr>
                          <w:sz w:val="24"/>
                          <w:szCs w:val="24"/>
                        </w:rPr>
                        <w:t xml:space="preserve"> Non-Ferrous Mining (also referred to as Sulfide Mining) is known to damage and destroy manoomin stands by releasing sulfates into the waters, we the undersigned </w:t>
                      </w:r>
                      <w:r w:rsidR="00214A09">
                        <w:rPr>
                          <w:sz w:val="24"/>
                          <w:szCs w:val="24"/>
                        </w:rPr>
                        <w:t xml:space="preserve">support efforts to protect </w:t>
                      </w:r>
                      <w:r w:rsidR="003C73AC">
                        <w:rPr>
                          <w:sz w:val="24"/>
                          <w:szCs w:val="24"/>
                        </w:rPr>
                        <w:t>man</w:t>
                      </w:r>
                      <w:r w:rsidR="002F103A">
                        <w:rPr>
                          <w:sz w:val="24"/>
                          <w:szCs w:val="24"/>
                        </w:rPr>
                        <w:t>oomin and the environment</w:t>
                      </w:r>
                      <w:r w:rsidR="003C73AC">
                        <w:rPr>
                          <w:sz w:val="24"/>
                          <w:szCs w:val="24"/>
                        </w:rPr>
                        <w:t>.</w:t>
                      </w:r>
                      <w:r w:rsidR="00DB43A3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C6686" w:rsidRPr="003C6686" w:rsidRDefault="003C6686" w:rsidP="003C6686">
      <w:pPr>
        <w:rPr>
          <w:rFonts w:ascii="Lucida Handwriting" w:hAnsi="Lucida Handwriting"/>
          <w:sz w:val="18"/>
          <w:szCs w:val="18"/>
        </w:rPr>
      </w:pPr>
    </w:p>
    <w:p w:rsidR="003C6686" w:rsidRPr="003C6686" w:rsidRDefault="003C6686" w:rsidP="003C6686">
      <w:pPr>
        <w:rPr>
          <w:rFonts w:ascii="Lucida Handwriting" w:hAnsi="Lucida Handwriting"/>
          <w:sz w:val="18"/>
          <w:szCs w:val="18"/>
        </w:rPr>
      </w:pPr>
    </w:p>
    <w:p w:rsidR="003C6686" w:rsidRPr="003C6686" w:rsidRDefault="003C6686" w:rsidP="003C6686">
      <w:pPr>
        <w:rPr>
          <w:rFonts w:ascii="Lucida Handwriting" w:hAnsi="Lucida Handwriting"/>
          <w:sz w:val="18"/>
          <w:szCs w:val="18"/>
        </w:rPr>
      </w:pPr>
    </w:p>
    <w:p w:rsidR="003C6686" w:rsidRDefault="003C6686" w:rsidP="003C6686">
      <w:pPr>
        <w:rPr>
          <w:rFonts w:ascii="Lucida Handwriting" w:hAnsi="Lucida Handwriting"/>
          <w:sz w:val="18"/>
          <w:szCs w:val="18"/>
        </w:rPr>
      </w:pPr>
    </w:p>
    <w:tbl>
      <w:tblPr>
        <w:tblStyle w:val="TableGrid"/>
        <w:tblW w:w="10481" w:type="dxa"/>
        <w:tblInd w:w="-473" w:type="dxa"/>
        <w:tblLook w:val="04A0" w:firstRow="1" w:lastRow="0" w:firstColumn="1" w:lastColumn="0" w:noHBand="0" w:noVBand="1"/>
      </w:tblPr>
      <w:tblGrid>
        <w:gridCol w:w="2065"/>
        <w:gridCol w:w="2065"/>
        <w:gridCol w:w="2481"/>
        <w:gridCol w:w="3870"/>
      </w:tblGrid>
      <w:tr w:rsidR="00214A09" w:rsidRPr="00F069E7" w:rsidTr="00214A09">
        <w:trPr>
          <w:trHeight w:val="863"/>
        </w:trPr>
        <w:tc>
          <w:tcPr>
            <w:tcW w:w="2065" w:type="dxa"/>
            <w:vAlign w:val="center"/>
          </w:tcPr>
          <w:p w:rsidR="00214A09" w:rsidRPr="00F069E7" w:rsidRDefault="00214A09" w:rsidP="00F069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214A09" w:rsidRPr="00F069E7" w:rsidRDefault="00214A09" w:rsidP="00F069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069E7">
              <w:rPr>
                <w:rFonts w:ascii="Calibri" w:hAnsi="Calibri" w:cs="Calibri"/>
                <w:b/>
                <w:sz w:val="28"/>
                <w:szCs w:val="28"/>
              </w:rPr>
              <w:t>Name</w:t>
            </w:r>
          </w:p>
          <w:p w:rsidR="00214A09" w:rsidRPr="00F069E7" w:rsidRDefault="00214A09" w:rsidP="00F069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214A09" w:rsidRPr="00F069E7" w:rsidRDefault="00214A09" w:rsidP="00F069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069E7">
              <w:rPr>
                <w:rFonts w:ascii="Calibri" w:hAnsi="Calibri"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Addr</w:t>
            </w:r>
            <w:r w:rsidRPr="00F069E7">
              <w:rPr>
                <w:rFonts w:ascii="Calibri" w:hAnsi="Calibri" w:cs="Calibri"/>
                <w:b/>
                <w:sz w:val="28"/>
                <w:szCs w:val="28"/>
              </w:rPr>
              <w:t>ess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214A09" w:rsidRPr="00F069E7" w:rsidRDefault="00214A09" w:rsidP="00F069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3774A">
              <w:rPr>
                <w:rFonts w:ascii="Calibri" w:hAnsi="Calibri" w:cs="Calibri"/>
                <w:b/>
                <w:sz w:val="24"/>
                <w:szCs w:val="24"/>
              </w:rPr>
              <w:t>(City, state, zip)</w:t>
            </w:r>
          </w:p>
        </w:tc>
        <w:tc>
          <w:tcPr>
            <w:tcW w:w="3870" w:type="dxa"/>
            <w:vAlign w:val="center"/>
          </w:tcPr>
          <w:p w:rsidR="00214A09" w:rsidRPr="00F069E7" w:rsidRDefault="00214A09" w:rsidP="00F069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069E7">
              <w:rPr>
                <w:rFonts w:ascii="Calibri" w:hAnsi="Calibri" w:cs="Calibri"/>
                <w:b/>
                <w:sz w:val="28"/>
                <w:szCs w:val="28"/>
              </w:rPr>
              <w:t>E-mail</w:t>
            </w:r>
          </w:p>
        </w:tc>
      </w:tr>
      <w:tr w:rsidR="00214A09" w:rsidTr="00214A09">
        <w:trPr>
          <w:trHeight w:val="1055"/>
        </w:trPr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214A09" w:rsidTr="00214A09">
        <w:trPr>
          <w:trHeight w:val="1055"/>
        </w:trPr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214A09" w:rsidTr="00214A09">
        <w:trPr>
          <w:trHeight w:val="1055"/>
        </w:trPr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214A09" w:rsidTr="00214A09">
        <w:trPr>
          <w:trHeight w:val="1055"/>
        </w:trPr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214A09" w:rsidTr="00214A09">
        <w:trPr>
          <w:trHeight w:val="1055"/>
        </w:trPr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214A09" w:rsidTr="00214A09">
        <w:trPr>
          <w:trHeight w:val="1055"/>
        </w:trPr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214A09" w:rsidTr="00214A09">
        <w:trPr>
          <w:trHeight w:val="1055"/>
        </w:trPr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214A09" w:rsidRDefault="00214A09" w:rsidP="00F069E7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:rsidR="00667E52" w:rsidRPr="003C6686" w:rsidRDefault="00E51FAA" w:rsidP="003C6686">
      <w:pPr>
        <w:jc w:val="center"/>
        <w:rPr>
          <w:rFonts w:ascii="Lucida Handwriting" w:hAnsi="Lucida Handwriting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A0903" wp14:editId="5F3897FF">
                <wp:simplePos x="0" y="0"/>
                <wp:positionH relativeFrom="column">
                  <wp:posOffset>-436245</wp:posOffset>
                </wp:positionH>
                <wp:positionV relativeFrom="paragraph">
                  <wp:posOffset>22860</wp:posOffset>
                </wp:positionV>
                <wp:extent cx="6705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D7" w:rsidRDefault="00C91DD7">
                            <w:r>
                              <w:t xml:space="preserve">Please note: We do not share our lists with other organizations. For more information on our work, please visit our website </w:t>
                            </w:r>
                            <w:r w:rsidRPr="00C91DD7">
                              <w:t xml:space="preserve">at </w:t>
                            </w:r>
                            <w:hyperlink r:id="rId9" w:history="1">
                              <w:r w:rsidRPr="00C91DD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www.protectourmanoomin.org</w:t>
                              </w:r>
                            </w:hyperlink>
                            <w:r>
                              <w:t>. Mii’gwech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35pt;margin-top:1.8pt;width:528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" filled="f" stroked="f">
                <v:textbox style="mso-fit-shape-to-text:t">
                  <w:txbxContent>
                    <w:p w:rsidR="00C91DD7" w:rsidRDefault="00C91DD7">
                      <w:r>
                        <w:t xml:space="preserve">Please note: We do not share our lists with other organizations. For more information on our work, please visit our website </w:t>
                      </w:r>
                      <w:r w:rsidRPr="00C91DD7">
                        <w:t xml:space="preserve">at </w:t>
                      </w:r>
                      <w:hyperlink r:id="rId10" w:history="1">
                        <w:r w:rsidRPr="00C91DD7">
                          <w:rPr>
                            <w:rStyle w:val="Hyperlink"/>
                            <w:color w:val="auto"/>
                            <w:u w:val="none"/>
                          </w:rPr>
                          <w:t>www.protectourmanoomin.org</w:t>
                        </w:r>
                      </w:hyperlink>
                      <w:r>
                        <w:t>. Mii’gwech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E52" w:rsidRPr="003C6686" w:rsidSect="00E9260E">
      <w:footerReference w:type="default" r:id="rId11"/>
      <w:pgSz w:w="12240" w:h="15840"/>
      <w:pgMar w:top="1440" w:right="1440" w:bottom="1440" w:left="1440" w:header="720" w:footer="9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C8" w:rsidRDefault="002964C8" w:rsidP="00667E52">
      <w:pPr>
        <w:spacing w:after="0" w:line="240" w:lineRule="auto"/>
      </w:pPr>
      <w:r>
        <w:separator/>
      </w:r>
    </w:p>
  </w:endnote>
  <w:endnote w:type="continuationSeparator" w:id="0">
    <w:p w:rsidR="002964C8" w:rsidRDefault="002964C8" w:rsidP="0066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52" w:rsidRPr="00B83306" w:rsidRDefault="009C2AEC" w:rsidP="009C2AEC">
    <w:pPr>
      <w:pStyle w:val="Footer"/>
      <w:jc w:val="center"/>
      <w:rPr>
        <w:rFonts w:cstheme="minorHAnsi"/>
        <w:b/>
        <w:color w:val="595959" w:themeColor="text1" w:themeTint="A6"/>
        <w:sz w:val="18"/>
        <w:szCs w:val="18"/>
      </w:rPr>
    </w:pPr>
    <w:r w:rsidRPr="00B83306">
      <w:rPr>
        <w:rFonts w:eastAsiaTheme="majorEastAsia" w:cstheme="minorHAnsi"/>
        <w:b/>
        <w:color w:val="595959" w:themeColor="text1" w:themeTint="A6"/>
        <w:sz w:val="18"/>
        <w:szCs w:val="18"/>
      </w:rPr>
      <w:t xml:space="preserve">Protect Our Manoomin </w:t>
    </w:r>
    <w:r w:rsidRPr="00B83306">
      <w:rPr>
        <w:rFonts w:ascii="Cambria" w:eastAsiaTheme="majorEastAsia" w:hAnsi="Cambria" w:cstheme="minorHAnsi"/>
        <w:b/>
        <w:color w:val="595959" w:themeColor="text1" w:themeTint="A6"/>
        <w:sz w:val="18"/>
        <w:szCs w:val="18"/>
      </w:rPr>
      <w:t>~</w:t>
    </w:r>
    <w:r w:rsidRPr="00B83306">
      <w:rPr>
        <w:rFonts w:eastAsiaTheme="majorEastAsia" w:cstheme="minorHAnsi"/>
        <w:b/>
        <w:color w:val="595959" w:themeColor="text1" w:themeTint="A6"/>
        <w:sz w:val="18"/>
        <w:szCs w:val="18"/>
      </w:rPr>
      <w:t xml:space="preserve"> www.protectourmanoomin.org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C8" w:rsidRDefault="002964C8" w:rsidP="00667E52">
      <w:pPr>
        <w:spacing w:after="0" w:line="240" w:lineRule="auto"/>
      </w:pPr>
      <w:r>
        <w:separator/>
      </w:r>
    </w:p>
  </w:footnote>
  <w:footnote w:type="continuationSeparator" w:id="0">
    <w:p w:rsidR="002964C8" w:rsidRDefault="002964C8" w:rsidP="00667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9"/>
    <w:rsid w:val="00214A09"/>
    <w:rsid w:val="002964C8"/>
    <w:rsid w:val="002F103A"/>
    <w:rsid w:val="003C6686"/>
    <w:rsid w:val="003C73AC"/>
    <w:rsid w:val="00530B0E"/>
    <w:rsid w:val="00621002"/>
    <w:rsid w:val="00667E52"/>
    <w:rsid w:val="007B07EF"/>
    <w:rsid w:val="00814D04"/>
    <w:rsid w:val="0083774A"/>
    <w:rsid w:val="009741BE"/>
    <w:rsid w:val="009839F5"/>
    <w:rsid w:val="009C2AEC"/>
    <w:rsid w:val="00A23A22"/>
    <w:rsid w:val="00B47560"/>
    <w:rsid w:val="00B83306"/>
    <w:rsid w:val="00BB1697"/>
    <w:rsid w:val="00C91DD7"/>
    <w:rsid w:val="00DB43A3"/>
    <w:rsid w:val="00E3447E"/>
    <w:rsid w:val="00E51FAA"/>
    <w:rsid w:val="00E72541"/>
    <w:rsid w:val="00E9260E"/>
    <w:rsid w:val="00F069E7"/>
    <w:rsid w:val="00FA017D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52"/>
  </w:style>
  <w:style w:type="paragraph" w:styleId="Footer">
    <w:name w:val="footer"/>
    <w:basedOn w:val="Normal"/>
    <w:link w:val="FooterChar"/>
    <w:uiPriority w:val="99"/>
    <w:unhideWhenUsed/>
    <w:rsid w:val="0066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52"/>
  </w:style>
  <w:style w:type="paragraph" w:styleId="NoSpacing">
    <w:name w:val="No Spacing"/>
    <w:link w:val="NoSpacingChar"/>
    <w:uiPriority w:val="1"/>
    <w:qFormat/>
    <w:rsid w:val="00667E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7E52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98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DD7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52"/>
  </w:style>
  <w:style w:type="paragraph" w:styleId="Footer">
    <w:name w:val="footer"/>
    <w:basedOn w:val="Normal"/>
    <w:link w:val="FooterChar"/>
    <w:uiPriority w:val="99"/>
    <w:unhideWhenUsed/>
    <w:rsid w:val="0066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52"/>
  </w:style>
  <w:style w:type="paragraph" w:styleId="NoSpacing">
    <w:name w:val="No Spacing"/>
    <w:link w:val="NoSpacingChar"/>
    <w:uiPriority w:val="1"/>
    <w:qFormat/>
    <w:rsid w:val="00667E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7E52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98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DD7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tectourmanoom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ectourmanoomin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EC31-F7E0-4C39-9EBA-2B39EEA6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2011-12-16T04:19:00Z</cp:lastPrinted>
  <dcterms:created xsi:type="dcterms:W3CDTF">2012-04-25T02:40:00Z</dcterms:created>
  <dcterms:modified xsi:type="dcterms:W3CDTF">2012-04-25T02:40:00Z</dcterms:modified>
</cp:coreProperties>
</file>